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E59D" w14:textId="77777777" w:rsidR="00E14AFE" w:rsidRDefault="00B5670E" w:rsidP="00E14AFE">
      <w:pPr>
        <w:pStyle w:val="CatalystPretitre"/>
      </w:pPr>
      <w:r w:rsidRPr="004E0F84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73A860A9" wp14:editId="0EC5885A">
            <wp:simplePos x="0" y="0"/>
            <wp:positionH relativeFrom="page">
              <wp:posOffset>430924</wp:posOffset>
            </wp:positionH>
            <wp:positionV relativeFrom="page">
              <wp:posOffset>914400</wp:posOffset>
            </wp:positionV>
            <wp:extent cx="6768134" cy="5868748"/>
            <wp:effectExtent l="0" t="0" r="0" b="0"/>
            <wp:wrapSquare wrapText="bothSides"/>
            <wp:docPr id="9" name="image3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34" cy="58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="005740C9" w:rsidRPr="004E0F84">
        <w:t>C</w:t>
      </w:r>
      <w:r w:rsidR="00AA1962" w:rsidRPr="004E0F84">
        <w:t xml:space="preserve">ycle </w:t>
      </w:r>
      <w:r w:rsidR="00AA1962" w:rsidRPr="00E14AFE">
        <w:t>moy</w:t>
      </w:r>
      <w:r w:rsidR="00AA1962" w:rsidRPr="004E0F84">
        <w:t>en</w:t>
      </w:r>
      <w:bookmarkEnd w:id="0"/>
      <w:r w:rsidR="00E14AFE">
        <w:t xml:space="preserve"> </w:t>
      </w:r>
      <w:r w:rsidR="00E14AFE">
        <w:br/>
      </w:r>
      <w:r w:rsidR="005740C9" w:rsidRPr="004E0F84">
        <w:t>(4</w:t>
      </w:r>
      <w:r w:rsidR="005740C9" w:rsidRPr="004E0F84">
        <w:rPr>
          <w:vertAlign w:val="superscript"/>
        </w:rPr>
        <w:t>e</w:t>
      </w:r>
      <w:r w:rsidR="005740C9" w:rsidRPr="004E0F84">
        <w:t xml:space="preserve"> à 6</w:t>
      </w:r>
      <w:r w:rsidR="005740C9" w:rsidRPr="004E0F84">
        <w:rPr>
          <w:vertAlign w:val="superscript"/>
        </w:rPr>
        <w:t>e</w:t>
      </w:r>
      <w:r w:rsidR="005740C9" w:rsidRPr="004E0F84">
        <w:t xml:space="preserve"> année)</w:t>
      </w:r>
      <w:bookmarkStart w:id="1" w:name="lt_pId001"/>
    </w:p>
    <w:p w14:paraId="73A86059" w14:textId="072B2C1F" w:rsidR="003F49C0" w:rsidRPr="004E0F84" w:rsidRDefault="00D11E96" w:rsidP="00E14AFE">
      <w:pPr>
        <w:pStyle w:val="CatalystPretitre"/>
      </w:pPr>
      <w:r w:rsidRPr="004E0F84">
        <w:t>Documentation pour la</w:t>
      </w:r>
      <w:r w:rsidR="00CE1E31">
        <w:t xml:space="preserve"> </w:t>
      </w:r>
      <w:r w:rsidRPr="004E0F84">
        <w:t>leçon 4</w:t>
      </w:r>
      <w:bookmarkEnd w:id="1"/>
    </w:p>
    <w:p w14:paraId="73A8605D" w14:textId="07F7AB9A" w:rsidR="00A05473" w:rsidRPr="004E0F84" w:rsidRDefault="00855133" w:rsidP="00E14AFE">
      <w:pPr>
        <w:pStyle w:val="CatalystH1"/>
      </w:pPr>
      <w:bookmarkStart w:id="2" w:name="lt_pId002"/>
      <w:r w:rsidRPr="004E0F84">
        <w:t xml:space="preserve">Mots </w:t>
      </w:r>
      <w:r w:rsidRPr="00E14AFE">
        <w:t>de passe et codes</w:t>
      </w:r>
      <w:r w:rsidRPr="004E0F84">
        <w:t xml:space="preserve"> d’accès</w:t>
      </w:r>
      <w:bookmarkEnd w:id="2"/>
    </w:p>
    <w:p w14:paraId="73A8605F" w14:textId="597C9196" w:rsidR="003F49C0" w:rsidRPr="004E0F84" w:rsidRDefault="00A05473" w:rsidP="3533423E">
      <w:pPr>
        <w:spacing w:after="240"/>
        <w:jc w:val="center"/>
        <w:rPr>
          <w:rFonts w:ascii="Work Sans" w:eastAsia="Work Sans" w:hAnsi="Work Sans" w:cs="Work Sans"/>
          <w:b/>
          <w:bCs/>
          <w:color w:val="6639B7"/>
          <w:sz w:val="28"/>
          <w:szCs w:val="28"/>
          <w:lang w:val="fr-FR"/>
        </w:rPr>
      </w:pPr>
      <w:r w:rsidRPr="004E0F84">
        <w:rPr>
          <w:rFonts w:ascii="Work Sans" w:eastAsia="Work Sans" w:hAnsi="Work Sans" w:cs="Work Sans"/>
          <w:b/>
          <w:bCs/>
          <w:color w:val="6639B7"/>
          <w:sz w:val="28"/>
          <w:szCs w:val="28"/>
          <w:lang w:val="fr-FR"/>
        </w:rPr>
        <w:br w:type="page"/>
      </w:r>
      <w:bookmarkStart w:id="3" w:name="lt_pId003"/>
      <w:r w:rsidR="005D6EF2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lastRenderedPageBreak/>
        <w:t xml:space="preserve">Maintenant que </w:t>
      </w:r>
      <w:r w:rsidR="672F1B61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 xml:space="preserve">tu as </w:t>
      </w:r>
      <w:r w:rsidR="005D6EF2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>une empreinte numérique positive,</w:t>
      </w:r>
      <w:bookmarkEnd w:id="3"/>
      <w:r w:rsidR="00B5670E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 xml:space="preserve"> </w:t>
      </w:r>
      <w:r w:rsidRPr="004E0F84">
        <w:rPr>
          <w:lang w:val="fr-FR"/>
        </w:rPr>
        <w:br/>
      </w:r>
      <w:bookmarkStart w:id="4" w:name="lt_pId004"/>
      <w:r w:rsidR="00910294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>comment fais-</w:t>
      </w:r>
      <w:r w:rsidR="6D3FB8DE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>tu</w:t>
      </w:r>
      <w:r w:rsidR="00910294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 xml:space="preserve"> pour la </w:t>
      </w:r>
      <w:proofErr w:type="gramStart"/>
      <w:r w:rsidR="00910294" w:rsidRPr="004E0F84">
        <w:rPr>
          <w:rFonts w:ascii="Work Sans" w:eastAsia="Work Sans" w:hAnsi="Work Sans" w:cs="Work Sans"/>
          <w:b/>
          <w:bCs/>
          <w:i/>
          <w:iCs/>
          <w:color w:val="6639B7"/>
          <w:sz w:val="28"/>
          <w:szCs w:val="28"/>
          <w:lang w:val="fr-FR"/>
        </w:rPr>
        <w:t>protéger?</w:t>
      </w:r>
      <w:bookmarkEnd w:id="4"/>
      <w:proofErr w:type="gramEnd"/>
    </w:p>
    <w:p w14:paraId="62334AB8" w14:textId="39D4ECFE" w:rsidR="0058642A" w:rsidRPr="004E0F84" w:rsidRDefault="003B35C7" w:rsidP="002E7531">
      <w:pPr>
        <w:pStyle w:val="CatalystH2"/>
      </w:pPr>
      <w:bookmarkStart w:id="5" w:name="lt_pId005"/>
      <w:r w:rsidRPr="004E0F84">
        <w:t xml:space="preserve">Créer des </w:t>
      </w:r>
      <w:r w:rsidRPr="002E7531">
        <w:t>mots de</w:t>
      </w:r>
      <w:r w:rsidRPr="004E0F84">
        <w:t xml:space="preserve"> passe forts :</w:t>
      </w:r>
      <w:bookmarkEnd w:id="5"/>
    </w:p>
    <w:p w14:paraId="73A86075" w14:textId="29BD456B" w:rsidR="003F49C0" w:rsidRPr="004E0F84" w:rsidRDefault="002A0C13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 w:rsidRPr="004E0F84">
        <w:rPr>
          <w:rFonts w:ascii="Work Sans" w:eastAsia="Work Sans" w:hAnsi="Work Sans" w:cs="Work Sans"/>
          <w:noProof/>
          <w:color w:val="666666"/>
          <w:sz w:val="24"/>
          <w:szCs w:val="24"/>
          <w:lang w:val="fr-FR" w:eastAsia="fr-CA"/>
        </w:rPr>
        <w:drawing>
          <wp:inline distT="0" distB="0" distL="0" distR="0" wp14:anchorId="73A860AB" wp14:editId="21F47CA3">
            <wp:extent cx="2820318" cy="1986593"/>
            <wp:effectExtent l="0" t="0" r="0" b="0"/>
            <wp:docPr id="8" name="image2.png" descr="Phrases de passe : Les phrases de passe comprennent souvent plus de caractères que les mots de passe, mais moins de composantes (par exemple, 4 mots au lieu de 12 caractères aléatoires)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Phrases de passe : Les phrases de passe comprennent souvent plus de caractères que les mots de passe, mais moins de composantes (par exemple, 4 mots au lieu de 12 caractères aléatoires)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558" cy="19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70E" w:rsidRPr="004E0F84">
        <w:rPr>
          <w:rFonts w:ascii="Work Sans" w:eastAsia="Work Sans" w:hAnsi="Work Sans" w:cs="Work Sans"/>
          <w:noProof/>
          <w:color w:val="666666"/>
          <w:sz w:val="24"/>
          <w:szCs w:val="24"/>
          <w:lang w:val="fr-FR" w:eastAsia="fr-CA"/>
        </w:rPr>
        <w:drawing>
          <wp:inline distT="0" distB="0" distL="0" distR="0" wp14:anchorId="73A860AD" wp14:editId="6DBCA377">
            <wp:extent cx="2819723" cy="1986173"/>
            <wp:effectExtent l="0" t="0" r="0" b="0"/>
            <wp:docPr id="7" name="image1.png" descr="Caractères : Les caractères d'un code d'accès sont des symboles tels que les lettres majuscules et minuscules, les chiffres de 0 à 9 et d'autres symboles comme !,#,^,*,$,%,etc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Caractères : Les caractères d'un code d'accès sont des symboles tels que les lettres majuscules et minuscules, les chiffres de 0 à 9 et d'autres symboles comme !,#,^,*,$,%,etc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31" cy="199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4514"/>
        <w:gridCol w:w="4515"/>
      </w:tblGrid>
      <w:tr w:rsidR="003F49C0" w:rsidRPr="00CE1E31" w14:paraId="73A8607B" w14:textId="77777777" w:rsidTr="002E7531">
        <w:trPr>
          <w:trHeight w:val="2728"/>
        </w:trPr>
        <w:tc>
          <w:tcPr>
            <w:tcW w:w="451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77" w14:textId="63758A0F" w:rsidR="003F49C0" w:rsidRPr="004E0F84" w:rsidRDefault="009444D7" w:rsidP="00A638BD">
            <w:pPr>
              <w:spacing w:before="120" w:after="120"/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6" w:name="lt_pId006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Plus il est long, plus il est </w:t>
            </w:r>
            <w:proofErr w:type="gramStart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fort!</w:t>
            </w:r>
            <w:bookmarkEnd w:id="6"/>
            <w:proofErr w:type="gramEnd"/>
            <w:r w:rsidR="00B5670E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</w:t>
            </w:r>
          </w:p>
          <w:p w14:paraId="73A86079" w14:textId="5921188E" w:rsidR="003F49C0" w:rsidRPr="004E0F84" w:rsidRDefault="0034493A">
            <w:pP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7" w:name="lt_pId007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Les codes d’accès longs sont plus difficiles à deviner pour les autres.</w:t>
            </w:r>
            <w:bookmarkEnd w:id="7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8" w:name="lt_pId008"/>
            <w:r w:rsidR="00D66F17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La plupart des comptes en ligne requièrent des codes d’accès d’au moins 10 </w:t>
            </w:r>
            <w:proofErr w:type="gramStart"/>
            <w:r w:rsidR="00D66F17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caractères;</w:t>
            </w:r>
            <w:proofErr w:type="gramEnd"/>
            <w:r w:rsidR="00D66F17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toutefois, la longueur recommandée est de 12 à 15 caractères.</w:t>
            </w:r>
            <w:bookmarkEnd w:id="8"/>
          </w:p>
        </w:tc>
        <w:tc>
          <w:tcPr>
            <w:tcW w:w="451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7A" w14:textId="77777777" w:rsidR="003F49C0" w:rsidRPr="004E0F84" w:rsidRDefault="003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</w:tr>
    </w:tbl>
    <w:p w14:paraId="72B62ABD" w14:textId="64128C99" w:rsidR="00A638BD" w:rsidRPr="004E0F84" w:rsidRDefault="00A638BD">
      <w:pPr>
        <w:rPr>
          <w:lang w:val="fr-FR"/>
        </w:rPr>
      </w:pPr>
      <w:bookmarkStart w:id="9" w:name="lt_pId009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B958C4" w:rsidRPr="00CE1E31" w14:paraId="73A86081" w14:textId="77777777" w:rsidTr="002E7531">
        <w:tc>
          <w:tcPr>
            <w:tcW w:w="9029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bookmarkEnd w:id="9"/>
          <w:p w14:paraId="411B451C" w14:textId="77777777" w:rsidR="00B958C4" w:rsidRPr="004E0F84" w:rsidRDefault="00B958C4" w:rsidP="00A638BD">
            <w:pPr>
              <w:spacing w:before="120" w:after="120"/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Utilise une phrase de </w:t>
            </w:r>
            <w:proofErr w:type="gramStart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passe!</w:t>
            </w:r>
            <w:proofErr w:type="gramEnd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</w:t>
            </w:r>
          </w:p>
          <w:p w14:paraId="73A86080" w14:textId="1208F520" w:rsidR="00B958C4" w:rsidRPr="004E0F84" w:rsidRDefault="00B95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bookmarkStart w:id="10" w:name="lt_pId010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Une phrase de passe peut être constituée d’une suite de quelques mots aléatoires faciles à mémoriser.</w:t>
            </w:r>
            <w:bookmarkEnd w:id="10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11" w:name="lt_pId011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Si tu as besoin d’aide pour en trouver une, essaie d’utiliser une combinaison de mots qui riment.</w:t>
            </w:r>
            <w:bookmarkEnd w:id="11"/>
          </w:p>
        </w:tc>
      </w:tr>
      <w:tr w:rsidR="003F49C0" w:rsidRPr="00CE1E31" w14:paraId="73A86085" w14:textId="77777777" w:rsidTr="002E7531">
        <w:trPr>
          <w:trHeight w:val="440"/>
        </w:trPr>
        <w:tc>
          <w:tcPr>
            <w:tcW w:w="9029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84" w14:textId="28AC9F20" w:rsidR="003F49C0" w:rsidRPr="004E0F84" w:rsidRDefault="00ED1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12" w:name="lt_pId012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N’utilise jamais de renseignements personnels ou privés dans un code d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’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accès </w:t>
            </w:r>
            <w:r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ou</w:t>
            </w:r>
            <w:bookmarkEnd w:id="12"/>
            <w:r w:rsidR="00AA4065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</w:t>
            </w:r>
            <w:bookmarkStart w:id="13" w:name="lt_pId013"/>
            <w:r w:rsidR="00245AC2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une phrase de passe, comme des renseignements que quelqu</w:t>
            </w:r>
            <w:r w:rsidR="00703130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’</w:t>
            </w:r>
            <w:r w:rsidR="00245AC2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un peut déjà connaître ou obtenir facilement de quelqu</w:t>
            </w:r>
            <w:r w:rsidR="00703130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’</w:t>
            </w:r>
            <w:r w:rsidR="00245AC2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un d</w:t>
            </w:r>
            <w:r w:rsidR="00703130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’</w:t>
            </w:r>
            <w:r w:rsidR="00245AC2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autre.</w:t>
            </w:r>
            <w:bookmarkEnd w:id="13"/>
          </w:p>
        </w:tc>
      </w:tr>
      <w:tr w:rsidR="003F49C0" w:rsidRPr="004E0F84" w14:paraId="73A86088" w14:textId="77777777" w:rsidTr="002E7531">
        <w:trPr>
          <w:trHeight w:val="440"/>
        </w:trPr>
        <w:tc>
          <w:tcPr>
            <w:tcW w:w="9029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87" w14:textId="69F7C7F4" w:rsidR="003F49C0" w:rsidRPr="004E0F84" w:rsidRDefault="00AA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14" w:name="lt_pId014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N’utilise pas de chiffres répétitifs comme «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777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» ni de décomptes du type «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123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» ou «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321</w:t>
            </w:r>
            <w:r w:rsidR="00703130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 </w:t>
            </w:r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», de dates significatives comme une date de naissance ou de numéros de téléphone.</w:t>
            </w:r>
            <w:bookmarkEnd w:id="14"/>
            <w:r w:rsidR="00B5670E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</w:t>
            </w:r>
            <w:bookmarkStart w:id="15" w:name="lt_pId015"/>
            <w:r w:rsidR="00081DA0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Ils sont trop faciles à </w:t>
            </w:r>
            <w:proofErr w:type="gramStart"/>
            <w:r w:rsidR="00081DA0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deviner!</w:t>
            </w:r>
            <w:bookmarkEnd w:id="15"/>
            <w:proofErr w:type="gramEnd"/>
          </w:p>
        </w:tc>
      </w:tr>
      <w:tr w:rsidR="003F49C0" w:rsidRPr="00CE1E31" w14:paraId="73A8608B" w14:textId="77777777" w:rsidTr="002E7531">
        <w:trPr>
          <w:trHeight w:val="440"/>
        </w:trPr>
        <w:tc>
          <w:tcPr>
            <w:tcW w:w="9029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8A" w14:textId="445E1A74" w:rsidR="003F49C0" w:rsidRPr="004E0F84" w:rsidRDefault="0077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16" w:name="lt_pId016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Crée des codes d’accès comportant des caractères </w:t>
            </w:r>
            <w:proofErr w:type="gramStart"/>
            <w:r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variés!</w:t>
            </w:r>
            <w:bookmarkEnd w:id="16"/>
            <w:proofErr w:type="gramEnd"/>
            <w:r w:rsidR="00B5670E" w:rsidRPr="004E0F84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</w:t>
            </w:r>
            <w:bookmarkStart w:id="17" w:name="lt_pId017"/>
            <w:r w:rsidR="00384A27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Utilise des lettres majuscules (ABC) et minuscules (abc), des chiffres (123) et des symboles </w:t>
            </w:r>
            <w:proofErr w:type="gramStart"/>
            <w:r w:rsidR="00384A27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(!,</w:t>
            </w:r>
            <w:proofErr w:type="gramEnd"/>
            <w:r w:rsidR="00384A27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@, #).</w:t>
            </w:r>
            <w:bookmarkEnd w:id="17"/>
            <w:r w:rsidR="00B5670E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</w:t>
            </w:r>
            <w:bookmarkStart w:id="18" w:name="lt_pId018"/>
            <w:r w:rsidR="004F791F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L’utilisation de ces quatre types de caractères crée un mot de passe super </w:t>
            </w:r>
            <w:proofErr w:type="gramStart"/>
            <w:r w:rsidR="004F791F" w:rsidRPr="004E0F84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fort!</w:t>
            </w:r>
            <w:bookmarkEnd w:id="18"/>
            <w:proofErr w:type="gramEnd"/>
          </w:p>
        </w:tc>
      </w:tr>
    </w:tbl>
    <w:p w14:paraId="1F2E3FD9" w14:textId="77777777" w:rsidR="00485813" w:rsidRPr="004E0F84" w:rsidRDefault="00485813">
      <w:pPr>
        <w:rPr>
          <w:rFonts w:ascii="Work Sans" w:eastAsia="Work Sans" w:hAnsi="Work Sans" w:cs="Work Sans"/>
          <w:b/>
          <w:sz w:val="24"/>
          <w:szCs w:val="24"/>
          <w:lang w:val="fr-FR"/>
        </w:rPr>
      </w:pPr>
      <w:bookmarkStart w:id="19" w:name="lt_pId019"/>
      <w:r w:rsidRPr="004E0F84">
        <w:rPr>
          <w:rFonts w:ascii="Work Sans" w:eastAsia="Work Sans" w:hAnsi="Work Sans" w:cs="Work Sans"/>
          <w:b/>
          <w:sz w:val="24"/>
          <w:szCs w:val="24"/>
          <w:lang w:val="fr-FR"/>
        </w:rPr>
        <w:br w:type="page"/>
      </w:r>
    </w:p>
    <w:p w14:paraId="73A8608D" w14:textId="48527A65" w:rsidR="003F49C0" w:rsidRPr="004E0F84" w:rsidRDefault="00CB16F8" w:rsidP="002E7531">
      <w:pPr>
        <w:pStyle w:val="CatalystH2"/>
      </w:pPr>
      <w:r w:rsidRPr="004E0F84">
        <w:lastRenderedPageBreak/>
        <w:t>Protection des mots de passe</w:t>
      </w:r>
      <w:bookmarkEnd w:id="19"/>
    </w:p>
    <w:p w14:paraId="73A8608F" w14:textId="7B901D1F" w:rsidR="003F49C0" w:rsidRPr="004E0F84" w:rsidRDefault="00CC2E57" w:rsidP="00B958C4">
      <w:pPr>
        <w:spacing w:after="120"/>
        <w:rPr>
          <w:rFonts w:ascii="Work Sans" w:eastAsia="Work Sans" w:hAnsi="Work Sans" w:cs="Work Sans"/>
          <w:sz w:val="24"/>
          <w:szCs w:val="24"/>
          <w:lang w:val="fr-FR"/>
        </w:rPr>
      </w:pPr>
      <w:bookmarkStart w:id="20" w:name="lt_pId020"/>
      <w:r w:rsidRPr="004E0F84">
        <w:rPr>
          <w:rFonts w:ascii="Work Sans" w:eastAsia="Work Sans" w:hAnsi="Work Sans" w:cs="Work Sans"/>
          <w:sz w:val="24"/>
          <w:szCs w:val="24"/>
          <w:lang w:val="fr-FR"/>
        </w:rPr>
        <w:t>La création d’un mot de passe fort est très importante, mais ce n’est que la première étape pour le garder en sécurité.</w:t>
      </w:r>
      <w:bookmarkEnd w:id="20"/>
      <w:r w:rsidR="00B5670E"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21" w:name="lt_pId021"/>
      <w:r w:rsidR="00785D8A" w:rsidRPr="004E0F84">
        <w:rPr>
          <w:rFonts w:ascii="Work Sans" w:eastAsia="Work Sans" w:hAnsi="Work Sans" w:cs="Work Sans"/>
          <w:sz w:val="24"/>
          <w:szCs w:val="24"/>
          <w:lang w:val="fr-FR"/>
        </w:rPr>
        <w:t>La deuxième étape est de le g</w:t>
      </w:r>
      <w:r w:rsidR="007E1628"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arder pour </w:t>
      </w:r>
      <w:proofErr w:type="gramStart"/>
      <w:r w:rsidR="00591153" w:rsidRPr="004E0F84">
        <w:rPr>
          <w:rFonts w:ascii="Work Sans" w:eastAsia="Work Sans" w:hAnsi="Work Sans" w:cs="Work Sans"/>
          <w:sz w:val="24"/>
          <w:szCs w:val="24"/>
          <w:lang w:val="fr-FR"/>
        </w:rPr>
        <w:t>toi</w:t>
      </w:r>
      <w:r w:rsidR="00785D8A" w:rsidRPr="004E0F84">
        <w:rPr>
          <w:rFonts w:ascii="Work Sans" w:eastAsia="Work Sans" w:hAnsi="Work Sans" w:cs="Work Sans"/>
          <w:sz w:val="24"/>
          <w:szCs w:val="24"/>
          <w:lang w:val="fr-FR"/>
        </w:rPr>
        <w:t>!</w:t>
      </w:r>
      <w:bookmarkEnd w:id="21"/>
      <w:proofErr w:type="gramEnd"/>
      <w:r w:rsidR="00B5670E"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22" w:name="lt_pId022"/>
      <w:r w:rsidR="007B36B5" w:rsidRPr="004E0F84">
        <w:rPr>
          <w:rFonts w:ascii="Work Sans" w:eastAsia="Work Sans" w:hAnsi="Work Sans" w:cs="Work Sans"/>
          <w:sz w:val="24"/>
          <w:szCs w:val="24"/>
          <w:lang w:val="fr-FR"/>
        </w:rPr>
        <w:t>Voici quelques façons de te protéger e</w:t>
      </w:r>
      <w:r w:rsidR="00CB1BE2" w:rsidRPr="004E0F84">
        <w:rPr>
          <w:rFonts w:ascii="Work Sans" w:eastAsia="Work Sans" w:hAnsi="Work Sans" w:cs="Work Sans"/>
          <w:sz w:val="24"/>
          <w:szCs w:val="24"/>
          <w:lang w:val="fr-FR"/>
        </w:rPr>
        <w:t>t de protéger tes mots de passe </w:t>
      </w:r>
      <w:r w:rsidR="007B36B5" w:rsidRPr="004E0F84">
        <w:rPr>
          <w:rFonts w:ascii="Work Sans" w:eastAsia="Work Sans" w:hAnsi="Work Sans" w:cs="Work Sans"/>
          <w:sz w:val="24"/>
          <w:szCs w:val="24"/>
          <w:lang w:val="fr-FR"/>
        </w:rPr>
        <w:t>:</w:t>
      </w:r>
      <w:bookmarkEnd w:id="22"/>
    </w:p>
    <w:tbl>
      <w:tblPr>
        <w:tblStyle w:val="Grilledutableau"/>
        <w:tblW w:w="8985" w:type="dxa"/>
        <w:tblLayout w:type="fixed"/>
        <w:tblLook w:val="0400" w:firstRow="0" w:lastRow="0" w:firstColumn="0" w:lastColumn="0" w:noHBand="0" w:noVBand="1"/>
      </w:tblPr>
      <w:tblGrid>
        <w:gridCol w:w="4492"/>
        <w:gridCol w:w="4493"/>
      </w:tblGrid>
      <w:tr w:rsidR="003F49C0" w:rsidRPr="00CE1E31" w14:paraId="73A86094" w14:textId="77777777" w:rsidTr="002E7531"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1" w14:textId="4E1B4E3A" w:rsidR="003F49C0" w:rsidRPr="004E0F84" w:rsidRDefault="00CB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23" w:name="lt_pId023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Utilise toujours un code d’accès unique pour chaque profil, de sorte que si un mot de passe est volé à partir d’un compte, les autres comptes resteront </w:t>
            </w:r>
            <w:proofErr w:type="gramStart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protégés!</w:t>
            </w:r>
            <w:bookmarkEnd w:id="23"/>
            <w:proofErr w:type="gramEnd"/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3" w14:textId="65A713E7" w:rsidR="003F49C0" w:rsidRPr="004E0F84" w:rsidRDefault="0017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24" w:name="lt_pId024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Ne réutilise pas d’anciens codes d’accès – même si les anciens codes d’accès étaient associés à d’autres comptes ou profils.</w:t>
            </w:r>
            <w:bookmarkEnd w:id="24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</w:p>
        </w:tc>
      </w:tr>
      <w:tr w:rsidR="003F49C0" w:rsidRPr="00CE1E31" w14:paraId="73A86098" w14:textId="77777777" w:rsidTr="002E7531"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6" w14:textId="249937A0" w:rsidR="003F49C0" w:rsidRPr="004E0F84" w:rsidRDefault="009D3645">
            <w:pPr>
              <w:widowControl w:val="0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25" w:name="lt_pId025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La pratique exemplaire est de changer les codes d’accès de temps en temps, car même les mots de </w:t>
            </w:r>
            <w:proofErr w:type="gramStart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passe</w:t>
            </w:r>
            <w:proofErr w:type="gramEnd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les plus forts peuvent finir par être devinés.</w:t>
            </w:r>
            <w:bookmarkEnd w:id="25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26" w:name="lt_pId026"/>
            <w:r w:rsidR="00523DE5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Tu peux fixer une date à ton calendrier pour te le rappeler.</w:t>
            </w:r>
            <w:bookmarkEnd w:id="26"/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7" w14:textId="77777777" w:rsidR="003F49C0" w:rsidRPr="004E0F84" w:rsidRDefault="00D7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27" w:name="lt_pId027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Ne partage pas tes mots de passe avec tes amis, même pas avec tes meilleurs </w:t>
            </w:r>
            <w:proofErr w:type="gramStart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amis!</w:t>
            </w:r>
            <w:bookmarkEnd w:id="27"/>
            <w:proofErr w:type="gramEnd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28" w:name="lt_pId028"/>
            <w:r w:rsidR="00460A7D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En fonction d</w:t>
            </w:r>
            <w:r w:rsidR="00FA5F37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es règles à la maison, les mots de passe ne devraient être partagés qu’avec tes parents ou tes tuteurs, pour les situations d’urgence.</w:t>
            </w:r>
            <w:bookmarkEnd w:id="28"/>
          </w:p>
        </w:tc>
      </w:tr>
      <w:tr w:rsidR="003F49C0" w:rsidRPr="00CE1E31" w14:paraId="73A8609C" w14:textId="77777777" w:rsidTr="002E7531">
        <w:trPr>
          <w:trHeight w:val="1743"/>
        </w:trPr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9" w14:textId="77777777" w:rsidR="003F49C0" w:rsidRPr="004E0F84" w:rsidRDefault="00B305FA" w:rsidP="00591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29" w:name="lt_pId029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Porte attention à </w:t>
            </w:r>
            <w:r w:rsidR="00591153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ton</w:t>
            </w:r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environnement </w:t>
            </w:r>
            <w:proofErr w:type="gramStart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physique!</w:t>
            </w:r>
            <w:bookmarkEnd w:id="29"/>
            <w:proofErr w:type="gramEnd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30" w:name="lt_pId030"/>
            <w:r w:rsidR="00C038ED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Fais attention que personne n’essaie de voir ton mot de passe pendant que tu le saisis dans ton ordinateur ou tes autres appareils.</w:t>
            </w:r>
            <w:bookmarkEnd w:id="30"/>
          </w:p>
        </w:tc>
        <w:tc>
          <w:tcPr>
            <w:tcW w:w="360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</w:tcPr>
          <w:p w14:paraId="73A8609B" w14:textId="375DEEDC" w:rsidR="003F49C0" w:rsidRPr="004E0F84" w:rsidRDefault="00733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31" w:name="lt_pId031"/>
            <w:r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Évite de te connecter à tes comptes sur les appareils d’autres personnes, car les mots de passe peuvent alors être facilement récupérés.</w:t>
            </w:r>
            <w:bookmarkEnd w:id="31"/>
            <w:r w:rsidR="00B5670E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32" w:name="lt_pId032"/>
            <w:r w:rsidR="00B957DC" w:rsidRPr="004E0F84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Si c’est absolument nécessaire, assure-toi de te déconnecter des profils et des appareils une fois que tu as terminé.</w:t>
            </w:r>
            <w:bookmarkEnd w:id="32"/>
          </w:p>
        </w:tc>
      </w:tr>
    </w:tbl>
    <w:p w14:paraId="73A8609E" w14:textId="356DFC5E" w:rsidR="003F49C0" w:rsidRPr="004E0F84" w:rsidRDefault="0075677C" w:rsidP="002E7531">
      <w:pPr>
        <w:pStyle w:val="CatalystH2"/>
      </w:pPr>
      <w:bookmarkStart w:id="33" w:name="lt_pId033"/>
      <w:r w:rsidRPr="004E0F84">
        <w:t>C’est à</w:t>
      </w:r>
      <w:r w:rsidR="00733019" w:rsidRPr="004E0F84">
        <w:t xml:space="preserve"> ton</w:t>
      </w:r>
      <w:r w:rsidR="00EF55FD" w:rsidRPr="004E0F84">
        <w:t xml:space="preserve"> </w:t>
      </w:r>
      <w:proofErr w:type="gramStart"/>
      <w:r w:rsidR="00EF55FD" w:rsidRPr="004E0F84">
        <w:t>tour!</w:t>
      </w:r>
      <w:bookmarkEnd w:id="33"/>
      <w:proofErr w:type="gramEnd"/>
      <w:r w:rsidR="00B5670E" w:rsidRPr="004E0F84">
        <w:t xml:space="preserve"> </w:t>
      </w:r>
    </w:p>
    <w:p w14:paraId="73A860A0" w14:textId="0AA96BF3" w:rsidR="003F49C0" w:rsidRPr="004E0F84" w:rsidRDefault="00291133" w:rsidP="00B958C4">
      <w:pPr>
        <w:spacing w:after="120"/>
        <w:rPr>
          <w:rFonts w:ascii="Work Sans" w:eastAsia="Work Sans" w:hAnsi="Work Sans" w:cs="Work Sans"/>
          <w:sz w:val="24"/>
          <w:szCs w:val="24"/>
          <w:lang w:val="fr-FR"/>
        </w:rPr>
      </w:pPr>
      <w:bookmarkStart w:id="34" w:name="lt_pId034"/>
      <w:r w:rsidRPr="004E0F84">
        <w:rPr>
          <w:rFonts w:ascii="Work Sans" w:eastAsia="Work Sans" w:hAnsi="Work Sans" w:cs="Work Sans"/>
          <w:sz w:val="24"/>
          <w:szCs w:val="24"/>
          <w:lang w:val="fr-FR"/>
        </w:rPr>
        <w:t>Crée</w:t>
      </w:r>
      <w:r w:rsidR="00CF09AE"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 des exemples de mots de passe qui suivent les règles de «</w:t>
      </w:r>
      <w:r w:rsidR="0013623D" w:rsidRPr="004E0F84"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="00CF09AE" w:rsidRPr="004E0F84">
        <w:rPr>
          <w:rFonts w:ascii="Work Sans" w:eastAsia="Work Sans" w:hAnsi="Work Sans" w:cs="Work Sans"/>
          <w:sz w:val="24"/>
          <w:szCs w:val="24"/>
          <w:lang w:val="fr-FR"/>
        </w:rPr>
        <w:t>création de mots de passe forts</w:t>
      </w:r>
      <w:r w:rsidR="0013623D" w:rsidRPr="004E0F84"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4E0F84">
        <w:rPr>
          <w:rFonts w:ascii="Work Sans" w:eastAsia="Work Sans" w:hAnsi="Work Sans" w:cs="Work Sans"/>
          <w:sz w:val="24"/>
          <w:szCs w:val="24"/>
          <w:lang w:val="fr-FR"/>
        </w:rPr>
        <w:t>» énumérées ci-</w:t>
      </w:r>
      <w:proofErr w:type="gramStart"/>
      <w:r w:rsidRPr="004E0F84">
        <w:rPr>
          <w:rFonts w:ascii="Work Sans" w:eastAsia="Work Sans" w:hAnsi="Work Sans" w:cs="Work Sans"/>
          <w:sz w:val="24"/>
          <w:szCs w:val="24"/>
          <w:lang w:val="fr-FR"/>
        </w:rPr>
        <w:t>dessus.*</w:t>
      </w:r>
      <w:proofErr w:type="gramEnd"/>
      <w:r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 Essaie</w:t>
      </w:r>
      <w:r w:rsidR="00CF09AE" w:rsidRPr="004E0F84">
        <w:rPr>
          <w:rFonts w:ascii="Work Sans" w:eastAsia="Work Sans" w:hAnsi="Work Sans" w:cs="Work Sans"/>
          <w:sz w:val="24"/>
          <w:szCs w:val="24"/>
          <w:lang w:val="fr-FR"/>
        </w:rPr>
        <w:t xml:space="preserve"> de créer des exemples qui </w:t>
      </w:r>
      <w:r w:rsidRPr="004E0F84">
        <w:rPr>
          <w:rFonts w:ascii="Work Sans" w:eastAsia="Work Sans" w:hAnsi="Work Sans" w:cs="Work Sans"/>
          <w:sz w:val="24"/>
          <w:szCs w:val="24"/>
          <w:lang w:val="fr-FR"/>
        </w:rPr>
        <w:t>sont faciles à retenir pour toi</w:t>
      </w:r>
      <w:r w:rsidR="00CF09AE" w:rsidRPr="004E0F84">
        <w:rPr>
          <w:rFonts w:ascii="Work Sans" w:eastAsia="Work Sans" w:hAnsi="Work Sans" w:cs="Work Sans"/>
          <w:sz w:val="24"/>
          <w:szCs w:val="24"/>
          <w:lang w:val="fr-FR"/>
        </w:rPr>
        <w:t>, mais difficiles à deviner pour les autres.</w:t>
      </w:r>
      <w:bookmarkEnd w:id="34"/>
    </w:p>
    <w:p w14:paraId="73A860A2" w14:textId="38DF8E82" w:rsidR="003F49C0" w:rsidRPr="004E0F84" w:rsidRDefault="00000000" w:rsidP="00B958C4">
      <w:pPr>
        <w:spacing w:after="120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73A860AF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73A860A4" w14:textId="2113ADD0" w:rsidR="003F49C0" w:rsidRPr="004E0F84" w:rsidRDefault="00000000" w:rsidP="00B958C4">
      <w:pPr>
        <w:spacing w:after="120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73A860B0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73A860A7" w14:textId="57D23365" w:rsidR="003F49C0" w:rsidRPr="004E0F84" w:rsidRDefault="00000000" w:rsidP="00B958C4">
      <w:pPr>
        <w:spacing w:after="120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73A860B1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73A860A8" w14:textId="79BE157E" w:rsidR="003F49C0" w:rsidRPr="004E0F84" w:rsidRDefault="007003E4" w:rsidP="00B958C4">
      <w:pPr>
        <w:spacing w:before="240"/>
        <w:rPr>
          <w:rFonts w:ascii="Work Sans Regular" w:eastAsia="Work Sans Regular" w:hAnsi="Work Sans Regular" w:cs="Work Sans Regular"/>
          <w:color w:val="6639B7"/>
          <w:sz w:val="24"/>
          <w:szCs w:val="24"/>
          <w:lang w:val="fr-FR"/>
        </w:rPr>
      </w:pPr>
      <w:bookmarkStart w:id="35" w:name="lt_pId035"/>
      <w:r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*</w:t>
      </w:r>
      <w:proofErr w:type="gramStart"/>
      <w:r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Rappel!</w:t>
      </w:r>
      <w:bookmarkEnd w:id="35"/>
      <w:proofErr w:type="gramEnd"/>
      <w:r w:rsidR="00B5670E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 xml:space="preserve"> </w:t>
      </w:r>
      <w:bookmarkStart w:id="36" w:name="lt_pId036"/>
      <w:r w:rsidR="00495F8F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Une fois qu</w:t>
      </w:r>
      <w:r w:rsidR="00703130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’</w:t>
      </w:r>
      <w:r w:rsidR="00495F8F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 xml:space="preserve">un mot de passe a été écrit ou partagé avec </w:t>
      </w:r>
      <w:r w:rsidR="0087101C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t</w:t>
      </w:r>
      <w:r w:rsidR="00495F8F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es pairs, il ne doit pas être utilisé comme mo</w:t>
      </w:r>
      <w:r w:rsidR="00291133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t de passe réel pour l</w:t>
      </w:r>
      <w:r w:rsidR="00703130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’</w:t>
      </w:r>
      <w:r w:rsidR="00291133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un de tes</w:t>
      </w:r>
      <w:r w:rsidR="00495F8F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 xml:space="preserve"> comptes en </w:t>
      </w:r>
      <w:proofErr w:type="gramStart"/>
      <w:r w:rsidR="00495F8F" w:rsidRPr="004E0F84">
        <w:rPr>
          <w:rFonts w:ascii="Work Sans Regular" w:eastAsia="Work Sans Regular" w:hAnsi="Work Sans Regular" w:cs="Work Sans Regular"/>
          <w:color w:val="6639B7"/>
          <w:sz w:val="20"/>
          <w:szCs w:val="20"/>
          <w:lang w:val="fr-FR"/>
        </w:rPr>
        <w:t>ligne!</w:t>
      </w:r>
      <w:bookmarkEnd w:id="36"/>
      <w:proofErr w:type="gramEnd"/>
    </w:p>
    <w:sectPr w:rsidR="003F49C0" w:rsidRPr="004E0F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60C5" w14:textId="77777777" w:rsidR="0081321B" w:rsidRDefault="0081321B">
      <w:pPr>
        <w:spacing w:line="240" w:lineRule="auto"/>
      </w:pPr>
      <w:r>
        <w:separator/>
      </w:r>
    </w:p>
  </w:endnote>
  <w:endnote w:type="continuationSeparator" w:id="0">
    <w:p w14:paraId="11F8B01A" w14:textId="77777777" w:rsidR="0081321B" w:rsidRDefault="00813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FA89" w14:textId="77777777" w:rsidR="001B0003" w:rsidRDefault="001B00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0B9" w14:textId="13C05FFC" w:rsidR="003F49C0" w:rsidRDefault="00B5670E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3A860BC" wp14:editId="6D4B89EC">
          <wp:extent cx="1890713" cy="424786"/>
          <wp:effectExtent l="0" t="0" r="0" b="0"/>
          <wp:docPr id="10" name="image4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45B9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562F0ACE" wp14:editId="05F70CB0">
          <wp:extent cx="3692544" cy="182398"/>
          <wp:effectExtent l="0" t="0" r="3175" b="825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3637" cy="193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2C35" w14:textId="77777777" w:rsidR="001B0003" w:rsidRDefault="001B00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C30C" w14:textId="77777777" w:rsidR="0081321B" w:rsidRDefault="0081321B">
      <w:pPr>
        <w:spacing w:line="240" w:lineRule="auto"/>
      </w:pPr>
      <w:r>
        <w:separator/>
      </w:r>
    </w:p>
  </w:footnote>
  <w:footnote w:type="continuationSeparator" w:id="0">
    <w:p w14:paraId="14F7C79D" w14:textId="77777777" w:rsidR="0081321B" w:rsidRDefault="00813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C5B7" w14:textId="77777777" w:rsidR="001B0003" w:rsidRDefault="001B00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4359" w14:textId="77777777" w:rsidR="001B0003" w:rsidRDefault="001B00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8478" w14:textId="77777777" w:rsidR="001B0003" w:rsidRDefault="001B00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C0"/>
    <w:rsid w:val="0000106F"/>
    <w:rsid w:val="000664FB"/>
    <w:rsid w:val="00081DA0"/>
    <w:rsid w:val="000A47EB"/>
    <w:rsid w:val="00106876"/>
    <w:rsid w:val="0013623D"/>
    <w:rsid w:val="00146026"/>
    <w:rsid w:val="001762E0"/>
    <w:rsid w:val="001B0003"/>
    <w:rsid w:val="00245AC2"/>
    <w:rsid w:val="00290FF6"/>
    <w:rsid w:val="00291133"/>
    <w:rsid w:val="002A0C13"/>
    <w:rsid w:val="002E400A"/>
    <w:rsid w:val="002E7531"/>
    <w:rsid w:val="00305EA8"/>
    <w:rsid w:val="0034493A"/>
    <w:rsid w:val="00384A27"/>
    <w:rsid w:val="00397678"/>
    <w:rsid w:val="003A2C2E"/>
    <w:rsid w:val="003B35C7"/>
    <w:rsid w:val="003C287C"/>
    <w:rsid w:val="003F49C0"/>
    <w:rsid w:val="004279A8"/>
    <w:rsid w:val="00460A7D"/>
    <w:rsid w:val="00485813"/>
    <w:rsid w:val="00495F8F"/>
    <w:rsid w:val="004D1BFF"/>
    <w:rsid w:val="004E0F84"/>
    <w:rsid w:val="004F04F1"/>
    <w:rsid w:val="004F791F"/>
    <w:rsid w:val="00523DE5"/>
    <w:rsid w:val="005534D1"/>
    <w:rsid w:val="005740C9"/>
    <w:rsid w:val="0058642A"/>
    <w:rsid w:val="00591153"/>
    <w:rsid w:val="005C74CF"/>
    <w:rsid w:val="005D6EF2"/>
    <w:rsid w:val="00684138"/>
    <w:rsid w:val="006B5F6F"/>
    <w:rsid w:val="006F0933"/>
    <w:rsid w:val="007003E4"/>
    <w:rsid w:val="00703130"/>
    <w:rsid w:val="00733019"/>
    <w:rsid w:val="0075677C"/>
    <w:rsid w:val="0077709A"/>
    <w:rsid w:val="00780B77"/>
    <w:rsid w:val="00785D8A"/>
    <w:rsid w:val="007A3D68"/>
    <w:rsid w:val="007B36B5"/>
    <w:rsid w:val="007C5CA9"/>
    <w:rsid w:val="007E1628"/>
    <w:rsid w:val="0081321B"/>
    <w:rsid w:val="00855133"/>
    <w:rsid w:val="0087101C"/>
    <w:rsid w:val="00890CA6"/>
    <w:rsid w:val="008F121A"/>
    <w:rsid w:val="00910294"/>
    <w:rsid w:val="009248A9"/>
    <w:rsid w:val="009444D7"/>
    <w:rsid w:val="00971D72"/>
    <w:rsid w:val="009774A1"/>
    <w:rsid w:val="009858B3"/>
    <w:rsid w:val="009A0A26"/>
    <w:rsid w:val="009B6A23"/>
    <w:rsid w:val="009D3645"/>
    <w:rsid w:val="00A05473"/>
    <w:rsid w:val="00A638BD"/>
    <w:rsid w:val="00AA1962"/>
    <w:rsid w:val="00AA4065"/>
    <w:rsid w:val="00AA432C"/>
    <w:rsid w:val="00B0298B"/>
    <w:rsid w:val="00B2207A"/>
    <w:rsid w:val="00B305FA"/>
    <w:rsid w:val="00B5670E"/>
    <w:rsid w:val="00B957DC"/>
    <w:rsid w:val="00B958C4"/>
    <w:rsid w:val="00BC09CE"/>
    <w:rsid w:val="00BE1391"/>
    <w:rsid w:val="00BF50BC"/>
    <w:rsid w:val="00C038ED"/>
    <w:rsid w:val="00C411E5"/>
    <w:rsid w:val="00C814B9"/>
    <w:rsid w:val="00CA45B9"/>
    <w:rsid w:val="00CB16F8"/>
    <w:rsid w:val="00CB1BE2"/>
    <w:rsid w:val="00CC2E57"/>
    <w:rsid w:val="00CC5462"/>
    <w:rsid w:val="00CE1E31"/>
    <w:rsid w:val="00CF09AE"/>
    <w:rsid w:val="00D11E96"/>
    <w:rsid w:val="00D21087"/>
    <w:rsid w:val="00D66F17"/>
    <w:rsid w:val="00D7539F"/>
    <w:rsid w:val="00DB3686"/>
    <w:rsid w:val="00DC4CBA"/>
    <w:rsid w:val="00DF745C"/>
    <w:rsid w:val="00E14AFE"/>
    <w:rsid w:val="00E50370"/>
    <w:rsid w:val="00E63BDF"/>
    <w:rsid w:val="00E911B3"/>
    <w:rsid w:val="00ED1ACE"/>
    <w:rsid w:val="00EE1352"/>
    <w:rsid w:val="00EF55FD"/>
    <w:rsid w:val="00F33A39"/>
    <w:rsid w:val="00FA5F37"/>
    <w:rsid w:val="00FF0937"/>
    <w:rsid w:val="3533423E"/>
    <w:rsid w:val="672F1B61"/>
    <w:rsid w:val="6D3F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6055"/>
  <w15:docId w15:val="{47C4EA7D-D708-4DC5-8DE1-79A8289A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E14AFE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CatalystH2">
    <w:name w:val="_Catalyst_H2"/>
    <w:basedOn w:val="Normal"/>
    <w:next w:val="Normal0"/>
    <w:rsid w:val="002E7531"/>
    <w:pPr>
      <w:spacing w:before="240" w:after="120"/>
      <w:outlineLvl w:val="1"/>
    </w:pPr>
    <w:rPr>
      <w:rFonts w:ascii="Work Sans" w:eastAsia="Work Sans" w:hAnsi="Work Sans" w:cs="Work Sans"/>
      <w:b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"/>
    <w:next w:val="Normal0"/>
    <w:rsid w:val="00E14AFE"/>
    <w:pPr>
      <w:spacing w:before="240" w:after="320" w:line="240" w:lineRule="auto"/>
      <w:outlineLvl w:val="0"/>
    </w:pPr>
    <w:rPr>
      <w:rFonts w:ascii="Work Sans" w:eastAsia="Work Sans" w:hAnsi="Work Sans" w:cs="Work Sans"/>
      <w:b/>
      <w:color w:val="6639B7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05F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F10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60A7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0A7D"/>
  </w:style>
  <w:style w:type="paragraph" w:styleId="Pieddepage">
    <w:name w:val="footer"/>
    <w:basedOn w:val="Normal"/>
    <w:link w:val="PieddepageCar"/>
    <w:uiPriority w:val="99"/>
    <w:unhideWhenUsed/>
    <w:rsid w:val="00460A7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0A7D"/>
  </w:style>
  <w:style w:type="table" w:styleId="Grilledutableau">
    <w:name w:val="Table Grid"/>
    <w:basedOn w:val="TableauNormal"/>
    <w:uiPriority w:val="59"/>
    <w:rsid w:val="00B029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858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BHkV2sp1e+iPId0pdCze1lXpA==">AMUW2mUCa96eZtENx+F55UukFWhMg0LAuav9W9JsHLOO4apU85VILmMHYOg5jjJfS9lihuPIE85iPQwCloN9osNm71dVM8zEKqrWN2fVgQI2pG2bKcKKK4sGmzsrX13EIA9tX+0i9wpHg7xHUXcI4cAsrrFu4imbj0VcYhiSxOWhT2pIXkVDLDnxgrbZZ2x2a2DpLD+DgRtq06FWWoKOWhg3dDM17r+TpK2Pf/P6nDOVplY2TJDT+B4k55sqdVAUxrgOYxlsO2cDUO3vsSRikovMELDlsy2+8nlzDHRQSD8nCKxhtEwFe4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FB603-10D9-4B0A-926B-1CD576432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87AC5DD-5395-4B00-9A14-4467DB75C1E0}"/>
</file>

<file path=customXml/itemProps4.xml><?xml version="1.0" encoding="utf-8"?>
<ds:datastoreItem xmlns:ds="http://schemas.openxmlformats.org/officeDocument/2006/customXml" ds:itemID="{A30D974B-924B-48A3-95EC-F0C89E7D413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Mots de passe et codes d’accès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passe et codes d’accès</dc:title>
  <dc:subject>Cycle moyen (quatrième à sixième année) Documentation pour la leçon 4</dc:subject>
  <dc:creator>Le Centre franco</dc:creator>
  <cp:lastModifiedBy>Simon Drolet</cp:lastModifiedBy>
  <cp:revision>5</cp:revision>
  <cp:lastPrinted>2022-07-04T15:45:00Z</cp:lastPrinted>
  <dcterms:created xsi:type="dcterms:W3CDTF">2023-06-08T15:20:00Z</dcterms:created>
  <dcterms:modified xsi:type="dcterms:W3CDTF">2023-06-09T17:28:00Z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